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804F5A8" w:rsidR="00273D0B" w:rsidRPr="00D74508" w:rsidRDefault="00273D0B" w:rsidP="00273D0B">
      <w:pPr>
        <w:jc w:val="both"/>
        <w:rPr>
          <w:sz w:val="26"/>
          <w:szCs w:val="26"/>
        </w:rPr>
      </w:pPr>
      <w:r w:rsidRPr="00D74508">
        <w:rPr>
          <w:sz w:val="26"/>
          <w:szCs w:val="26"/>
        </w:rPr>
        <w:t>Письмо №</w:t>
      </w:r>
      <w:r w:rsidR="00E86C4F" w:rsidRPr="00D74508">
        <w:rPr>
          <w:sz w:val="26"/>
          <w:szCs w:val="26"/>
        </w:rPr>
        <w:t>5</w:t>
      </w:r>
      <w:r w:rsidR="00D74508">
        <w:rPr>
          <w:sz w:val="26"/>
          <w:szCs w:val="26"/>
        </w:rPr>
        <w:t>50</w:t>
      </w:r>
      <w:r w:rsidR="00A54772" w:rsidRPr="00D74508">
        <w:rPr>
          <w:sz w:val="26"/>
          <w:szCs w:val="26"/>
        </w:rPr>
        <w:t xml:space="preserve"> </w:t>
      </w:r>
      <w:r w:rsidRPr="00D74508">
        <w:rPr>
          <w:sz w:val="26"/>
          <w:szCs w:val="26"/>
        </w:rPr>
        <w:t xml:space="preserve">от </w:t>
      </w:r>
      <w:r w:rsidR="00E86C4F" w:rsidRPr="00D74508">
        <w:rPr>
          <w:sz w:val="26"/>
          <w:szCs w:val="26"/>
        </w:rPr>
        <w:t>17</w:t>
      </w:r>
      <w:r w:rsidR="00A3741C" w:rsidRPr="00D74508">
        <w:rPr>
          <w:sz w:val="26"/>
          <w:szCs w:val="26"/>
        </w:rPr>
        <w:t xml:space="preserve"> апреля</w:t>
      </w:r>
      <w:r w:rsidRPr="00D74508">
        <w:rPr>
          <w:sz w:val="26"/>
          <w:szCs w:val="26"/>
        </w:rPr>
        <w:t xml:space="preserve"> 202</w:t>
      </w:r>
      <w:r w:rsidR="00BD6685" w:rsidRPr="00D74508">
        <w:rPr>
          <w:sz w:val="26"/>
          <w:szCs w:val="26"/>
        </w:rPr>
        <w:t>6</w:t>
      </w:r>
      <w:r w:rsidRPr="00D74508">
        <w:rPr>
          <w:sz w:val="26"/>
          <w:szCs w:val="26"/>
        </w:rPr>
        <w:t xml:space="preserve"> года</w:t>
      </w:r>
    </w:p>
    <w:p w14:paraId="7C77C9EF" w14:textId="77777777" w:rsidR="00273D0B" w:rsidRPr="00D74508" w:rsidRDefault="00273D0B" w:rsidP="00273D0B">
      <w:pPr>
        <w:jc w:val="both"/>
        <w:rPr>
          <w:sz w:val="26"/>
          <w:szCs w:val="26"/>
        </w:rPr>
      </w:pPr>
    </w:p>
    <w:p w14:paraId="3A887464" w14:textId="3125ABFD" w:rsidR="005B6260" w:rsidRPr="00D74508" w:rsidRDefault="00B60A3A" w:rsidP="00A3741C">
      <w:pPr>
        <w:rPr>
          <w:rStyle w:val="fontstyle01"/>
          <w:rFonts w:ascii="Times New Roman" w:hAnsi="Times New Roman"/>
          <w:b/>
          <w:color w:val="002060"/>
          <w:sz w:val="26"/>
          <w:szCs w:val="26"/>
        </w:rPr>
      </w:pPr>
      <w:r w:rsidRPr="00D74508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    </w:t>
      </w:r>
      <w:bookmarkStart w:id="0" w:name="_GoBack"/>
      <w:r w:rsidR="00D74508" w:rsidRPr="00D74508">
        <w:rPr>
          <w:b/>
          <w:color w:val="002060"/>
          <w:sz w:val="26"/>
          <w:szCs w:val="26"/>
        </w:rPr>
        <w:t xml:space="preserve">О требовании прокуратуры </w:t>
      </w:r>
      <w:bookmarkEnd w:id="0"/>
    </w:p>
    <w:p w14:paraId="6D120225" w14:textId="77777777" w:rsidR="00EB52FB" w:rsidRPr="00D74508" w:rsidRDefault="00EB52FB" w:rsidP="00273D0B">
      <w:pPr>
        <w:jc w:val="right"/>
        <w:rPr>
          <w:b/>
          <w:color w:val="000000"/>
          <w:sz w:val="26"/>
          <w:szCs w:val="26"/>
        </w:rPr>
      </w:pPr>
    </w:p>
    <w:p w14:paraId="4EDCF612" w14:textId="7DDF2427" w:rsidR="00791739" w:rsidRPr="00D74508" w:rsidRDefault="00273D0B" w:rsidP="00273D0B">
      <w:pPr>
        <w:jc w:val="right"/>
        <w:rPr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 xml:space="preserve">  </w:t>
      </w:r>
      <w:r w:rsidR="00943D6F" w:rsidRPr="00D74508">
        <w:rPr>
          <w:sz w:val="26"/>
          <w:szCs w:val="26"/>
        </w:rPr>
        <w:t>Руководител</w:t>
      </w:r>
      <w:r w:rsidR="00891F03" w:rsidRPr="00D74508">
        <w:rPr>
          <w:sz w:val="26"/>
          <w:szCs w:val="26"/>
        </w:rPr>
        <w:t>ям ОО</w:t>
      </w:r>
      <w:r w:rsidR="00E86C4F" w:rsidRPr="00D74508">
        <w:rPr>
          <w:sz w:val="26"/>
          <w:szCs w:val="26"/>
        </w:rPr>
        <w:t>, ДОУ</w:t>
      </w:r>
    </w:p>
    <w:p w14:paraId="4F6176EB" w14:textId="77777777" w:rsidR="00EB52FB" w:rsidRPr="00D74508" w:rsidRDefault="00EB52FB" w:rsidP="00273D0B">
      <w:pPr>
        <w:jc w:val="right"/>
        <w:rPr>
          <w:sz w:val="26"/>
          <w:szCs w:val="26"/>
        </w:rPr>
      </w:pPr>
    </w:p>
    <w:p w14:paraId="031E849F" w14:textId="54F8B06E" w:rsidR="00E86C4F" w:rsidRPr="00D74508" w:rsidRDefault="00E86C4F" w:rsidP="00E86C4F">
      <w:pPr>
        <w:pStyle w:val="a5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 xml:space="preserve">В соответствии с требованием прокуратуры Сергокалинского района в порядке ст. 6, 22 Федерального закона «О прокуратуре Российской Федерации» 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от 1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4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.0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4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.2026 г. №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02-01/24/419</w:t>
      </w:r>
      <w:r w:rsidRPr="00D74508">
        <w:rPr>
          <w:rStyle w:val="fontstyle01"/>
          <w:rFonts w:ascii="Times New Roman" w:hAnsi="Times New Roman"/>
          <w:b/>
          <w:sz w:val="26"/>
          <w:szCs w:val="26"/>
        </w:rPr>
        <w:t>-26-20820039</w:t>
      </w:r>
      <w:r w:rsidRPr="00D74508">
        <w:rPr>
          <w:rStyle w:val="fontstyle01"/>
          <w:rFonts w:ascii="Times New Roman" w:hAnsi="Times New Roman"/>
          <w:sz w:val="26"/>
          <w:szCs w:val="26"/>
        </w:rPr>
        <w:t xml:space="preserve"> МКУ</w:t>
      </w:r>
      <w:r w:rsidRPr="00D74508">
        <w:rPr>
          <w:sz w:val="26"/>
          <w:szCs w:val="26"/>
        </w:rPr>
        <w:t xml:space="preserve"> «Управление образования» сообщает.</w:t>
      </w:r>
    </w:p>
    <w:p w14:paraId="2491262F" w14:textId="76199B4E" w:rsidR="00E86C4F" w:rsidRPr="00D74508" w:rsidRDefault="00E86C4F" w:rsidP="00E86C4F">
      <w:pPr>
        <w:pStyle w:val="a5"/>
        <w:ind w:left="0" w:firstLine="567"/>
        <w:jc w:val="both"/>
        <w:rPr>
          <w:sz w:val="26"/>
          <w:szCs w:val="26"/>
        </w:rPr>
      </w:pPr>
      <w:r w:rsidRPr="00D74508">
        <w:rPr>
          <w:sz w:val="26"/>
          <w:szCs w:val="26"/>
        </w:rPr>
        <w:t>Прокуратурой рай</w:t>
      </w:r>
      <w:r w:rsidRPr="00D74508">
        <w:rPr>
          <w:sz w:val="26"/>
          <w:szCs w:val="26"/>
        </w:rPr>
        <w:t>он</w:t>
      </w:r>
      <w:r w:rsidRPr="00D74508">
        <w:rPr>
          <w:sz w:val="26"/>
          <w:szCs w:val="26"/>
        </w:rPr>
        <w:t xml:space="preserve">а проводится проверка исполнения требований законодательства о </w:t>
      </w:r>
      <w:r w:rsidRPr="00D74508">
        <w:rPr>
          <w:sz w:val="26"/>
          <w:szCs w:val="26"/>
        </w:rPr>
        <w:t>пр</w:t>
      </w:r>
      <w:r w:rsidRPr="00D74508">
        <w:rPr>
          <w:sz w:val="26"/>
          <w:szCs w:val="26"/>
        </w:rPr>
        <w:t>отиводействии коррупции в образовательных организациях Сергокалин</w:t>
      </w:r>
      <w:r w:rsidRPr="00D74508">
        <w:rPr>
          <w:sz w:val="26"/>
          <w:szCs w:val="26"/>
        </w:rPr>
        <w:t>ск</w:t>
      </w:r>
      <w:r w:rsidRPr="00D74508">
        <w:rPr>
          <w:sz w:val="26"/>
          <w:szCs w:val="26"/>
        </w:rPr>
        <w:t>ого района.</w:t>
      </w:r>
    </w:p>
    <w:p w14:paraId="6F728E45" w14:textId="77777777" w:rsidR="00E86C4F" w:rsidRPr="00D74508" w:rsidRDefault="00E86C4F" w:rsidP="00E86C4F">
      <w:pPr>
        <w:pStyle w:val="a5"/>
        <w:ind w:left="0" w:firstLine="567"/>
        <w:jc w:val="both"/>
        <w:rPr>
          <w:sz w:val="26"/>
          <w:szCs w:val="26"/>
        </w:rPr>
      </w:pPr>
      <w:r w:rsidRPr="00D74508">
        <w:rPr>
          <w:sz w:val="26"/>
          <w:szCs w:val="26"/>
        </w:rPr>
        <w:t xml:space="preserve">В связи этим и руководствуясь ст. ст. 6, 22 Федерального закона «О прокуратуре Российской Федерации», необходимо в срок </w:t>
      </w:r>
      <w:r w:rsidRPr="00D74508">
        <w:rPr>
          <w:b/>
          <w:sz w:val="26"/>
          <w:szCs w:val="26"/>
        </w:rPr>
        <w:t>не позднее</w:t>
      </w:r>
      <w:r w:rsidRPr="00D74508">
        <w:rPr>
          <w:sz w:val="26"/>
          <w:szCs w:val="26"/>
        </w:rPr>
        <w:t xml:space="preserve"> </w:t>
      </w:r>
      <w:r w:rsidRPr="00D74508">
        <w:rPr>
          <w:b/>
          <w:sz w:val="26"/>
          <w:szCs w:val="26"/>
        </w:rPr>
        <w:t>20.04.2026</w:t>
      </w:r>
      <w:r w:rsidRPr="00D74508">
        <w:rPr>
          <w:sz w:val="26"/>
          <w:szCs w:val="26"/>
        </w:rPr>
        <w:t xml:space="preserve"> обеспечить направление в прокуратуру района планов работы общеобразовательных и дошкольных учреждений района по противодействию коррупции на 2024 - 2025 учебный год, с приложением материалов исполнения плановых мероприятий.</w:t>
      </w:r>
    </w:p>
    <w:p w14:paraId="18C8EBEC" w14:textId="77777777" w:rsidR="00E86C4F" w:rsidRPr="00D74508" w:rsidRDefault="00E86C4F" w:rsidP="00E86C4F">
      <w:pPr>
        <w:pStyle w:val="a5"/>
        <w:ind w:left="0" w:firstLine="567"/>
        <w:jc w:val="both"/>
        <w:rPr>
          <w:sz w:val="26"/>
          <w:szCs w:val="26"/>
        </w:rPr>
      </w:pPr>
      <w:r w:rsidRPr="00D74508">
        <w:rPr>
          <w:sz w:val="26"/>
          <w:szCs w:val="26"/>
        </w:rPr>
        <w:t>Исполнение данного запроса ожидается к установленному сроку без дополнительных напоминаний.</w:t>
      </w:r>
    </w:p>
    <w:p w14:paraId="6F0F8423" w14:textId="77777777" w:rsidR="00E86C4F" w:rsidRPr="00D74508" w:rsidRDefault="00E86C4F" w:rsidP="00E86C4F">
      <w:pPr>
        <w:pStyle w:val="a5"/>
        <w:spacing w:after="427"/>
        <w:ind w:left="0" w:firstLine="567"/>
        <w:jc w:val="both"/>
        <w:rPr>
          <w:sz w:val="26"/>
          <w:szCs w:val="26"/>
        </w:rPr>
      </w:pPr>
      <w:r w:rsidRPr="00D74508">
        <w:rPr>
          <w:sz w:val="26"/>
          <w:szCs w:val="26"/>
        </w:rPr>
        <w:t>Согласно ст. 6 Федерального закона «О прокуратуре Российской Федерации» требования прокурора, вытекающие из его полномочий, перечисленных в ст. 22 Закона, подлежат исполнению в установленный срок.</w:t>
      </w:r>
    </w:p>
    <w:p w14:paraId="63953FA7" w14:textId="77777777" w:rsidR="00E86C4F" w:rsidRPr="00D74508" w:rsidRDefault="00E86C4F" w:rsidP="00E86C4F">
      <w:pPr>
        <w:pStyle w:val="a5"/>
        <w:ind w:left="927"/>
        <w:jc w:val="both"/>
        <w:rPr>
          <w:sz w:val="26"/>
          <w:szCs w:val="26"/>
        </w:rPr>
      </w:pPr>
    </w:p>
    <w:p w14:paraId="27969B43" w14:textId="656FE285" w:rsidR="00891F03" w:rsidRPr="00D74508" w:rsidRDefault="00783730" w:rsidP="00E86C4F">
      <w:pPr>
        <w:pStyle w:val="a5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 xml:space="preserve">В соответствии </w:t>
      </w:r>
      <w:r w:rsidR="00A3741C" w:rsidRPr="00D74508">
        <w:rPr>
          <w:rStyle w:val="fontstyle01"/>
          <w:rFonts w:ascii="Times New Roman" w:hAnsi="Times New Roman"/>
          <w:sz w:val="26"/>
          <w:szCs w:val="26"/>
        </w:rPr>
        <w:t xml:space="preserve">с </w:t>
      </w:r>
      <w:r w:rsidR="00E86C4F" w:rsidRPr="00D74508">
        <w:rPr>
          <w:rStyle w:val="fontstyle01"/>
          <w:rFonts w:ascii="Times New Roman" w:hAnsi="Times New Roman"/>
          <w:sz w:val="26"/>
          <w:szCs w:val="26"/>
        </w:rPr>
        <w:t>требованием прокуратуры Сергокалинского района в порядке ст. 6, 22 Федерального закона «О прокуратуре Российской Федерации»</w:t>
      </w:r>
      <w:r w:rsidR="00A3741C" w:rsidRPr="00D74508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E86C4F" w:rsidRPr="00D74508">
        <w:rPr>
          <w:rStyle w:val="fontstyle01"/>
          <w:rFonts w:ascii="Times New Roman" w:hAnsi="Times New Roman"/>
          <w:b/>
          <w:sz w:val="26"/>
          <w:szCs w:val="26"/>
        </w:rPr>
        <w:t>от 16</w:t>
      </w:r>
      <w:r w:rsidR="00A3741C" w:rsidRPr="00D74508">
        <w:rPr>
          <w:rStyle w:val="fontstyle01"/>
          <w:rFonts w:ascii="Times New Roman" w:hAnsi="Times New Roman"/>
          <w:b/>
          <w:sz w:val="26"/>
          <w:szCs w:val="26"/>
        </w:rPr>
        <w:t>.0</w:t>
      </w:r>
      <w:r w:rsidR="00E86C4F" w:rsidRPr="00D74508">
        <w:rPr>
          <w:rStyle w:val="fontstyle01"/>
          <w:rFonts w:ascii="Times New Roman" w:hAnsi="Times New Roman"/>
          <w:b/>
          <w:sz w:val="26"/>
          <w:szCs w:val="26"/>
        </w:rPr>
        <w:t>4</w:t>
      </w:r>
      <w:r w:rsidR="00A3741C" w:rsidRPr="00D74508">
        <w:rPr>
          <w:rStyle w:val="fontstyle01"/>
          <w:rFonts w:ascii="Times New Roman" w:hAnsi="Times New Roman"/>
          <w:b/>
          <w:sz w:val="26"/>
          <w:szCs w:val="26"/>
        </w:rPr>
        <w:t>.2026 г. №</w:t>
      </w:r>
      <w:r w:rsidR="00E86C4F" w:rsidRPr="00D74508">
        <w:rPr>
          <w:rStyle w:val="fontstyle01"/>
          <w:rFonts w:ascii="Times New Roman" w:hAnsi="Times New Roman"/>
          <w:b/>
          <w:sz w:val="26"/>
          <w:szCs w:val="26"/>
        </w:rPr>
        <w:t>02-01/24/421-26-20820039</w:t>
      </w:r>
      <w:r w:rsidR="00E86C4F" w:rsidRPr="00D74508">
        <w:rPr>
          <w:rStyle w:val="fontstyle01"/>
          <w:rFonts w:ascii="Times New Roman" w:hAnsi="Times New Roman"/>
          <w:sz w:val="26"/>
          <w:szCs w:val="26"/>
        </w:rPr>
        <w:t xml:space="preserve"> МКУ</w:t>
      </w:r>
      <w:r w:rsidR="00E81C90" w:rsidRPr="00D74508">
        <w:rPr>
          <w:sz w:val="26"/>
          <w:szCs w:val="26"/>
        </w:rPr>
        <w:t xml:space="preserve"> «Управление образования» </w:t>
      </w:r>
      <w:r w:rsidR="00A3741C" w:rsidRPr="00D74508">
        <w:rPr>
          <w:sz w:val="26"/>
          <w:szCs w:val="26"/>
        </w:rPr>
        <w:t>сообщает.</w:t>
      </w:r>
    </w:p>
    <w:p w14:paraId="68A50D41" w14:textId="77777777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Прокуратурой района проводится проверка исполнения требований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законодательства о противодействии коррупции в образовательных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организациях Сергокалинского района.</w:t>
      </w:r>
    </w:p>
    <w:p w14:paraId="48B6924C" w14:textId="1268507D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В связи этим и руководствуясь ст. ст. 6, 22 Федерального закона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 xml:space="preserve">«О прокуратуре Российской Федерации», необходимо в срок </w:t>
      </w:r>
      <w:r w:rsidRPr="00D74508">
        <w:rPr>
          <w:rStyle w:val="fontstyle21"/>
          <w:rFonts w:ascii="Times New Roman" w:hAnsi="Times New Roman"/>
          <w:sz w:val="26"/>
          <w:szCs w:val="26"/>
        </w:rPr>
        <w:t>не позднее</w:t>
      </w:r>
      <w:r w:rsidRPr="00D74508">
        <w:rPr>
          <w:b/>
          <w:bCs/>
          <w:color w:val="000000"/>
          <w:sz w:val="26"/>
          <w:szCs w:val="26"/>
        </w:rPr>
        <w:br/>
      </w:r>
      <w:r w:rsidRPr="00D74508">
        <w:rPr>
          <w:rStyle w:val="fontstyle21"/>
          <w:rFonts w:ascii="Times New Roman" w:hAnsi="Times New Roman"/>
          <w:sz w:val="26"/>
          <w:szCs w:val="26"/>
        </w:rPr>
        <w:t>2</w:t>
      </w:r>
      <w:r w:rsidRPr="00D74508">
        <w:rPr>
          <w:rStyle w:val="fontstyle21"/>
          <w:rFonts w:ascii="Times New Roman" w:hAnsi="Times New Roman"/>
          <w:sz w:val="26"/>
          <w:szCs w:val="26"/>
        </w:rPr>
        <w:t>1</w:t>
      </w:r>
      <w:r w:rsidRPr="00D74508">
        <w:rPr>
          <w:rStyle w:val="fontstyle21"/>
          <w:rFonts w:ascii="Times New Roman" w:hAnsi="Times New Roman"/>
          <w:sz w:val="26"/>
          <w:szCs w:val="26"/>
        </w:rPr>
        <w:t xml:space="preserve">.04.2026 </w:t>
      </w:r>
      <w:r w:rsidRPr="00D74508">
        <w:rPr>
          <w:rStyle w:val="fontstyle01"/>
          <w:rFonts w:ascii="Times New Roman" w:hAnsi="Times New Roman"/>
          <w:sz w:val="26"/>
          <w:szCs w:val="26"/>
        </w:rPr>
        <w:t>направить в прокуратуру района имеющиеся</w:t>
      </w:r>
      <w:r w:rsidR="00D74508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D74508">
        <w:rPr>
          <w:rStyle w:val="fontstyle01"/>
          <w:rFonts w:ascii="Times New Roman" w:hAnsi="Times New Roman"/>
          <w:sz w:val="26"/>
          <w:szCs w:val="26"/>
        </w:rPr>
        <w:t>в общеобразовательных и дошкольных учреждений района нормативные</w:t>
      </w:r>
      <w:r w:rsidR="00D74508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D74508">
        <w:rPr>
          <w:rStyle w:val="fontstyle01"/>
          <w:rFonts w:ascii="Times New Roman" w:hAnsi="Times New Roman"/>
          <w:sz w:val="26"/>
          <w:szCs w:val="26"/>
        </w:rPr>
        <w:t>правовые акты в сфере противодействии коррупции:</w:t>
      </w:r>
    </w:p>
    <w:p w14:paraId="14B26101" w14:textId="77777777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- программа (план) противодействия коррупции;</w:t>
      </w:r>
    </w:p>
    <w:p w14:paraId="5A7694DD" w14:textId="2B6325CD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-порядок уведомления муниципальным служащим представителя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нанимателя (работодателя) о намерении выполнять иную оплачиваемую работу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(о выполнении иной оплачиваемой работы);</w:t>
      </w:r>
    </w:p>
    <w:p w14:paraId="24D70BD3" w14:textId="77777777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- положение о противодействии коррупции.</w:t>
      </w:r>
    </w:p>
    <w:p w14:paraId="2EF6C0CF" w14:textId="77777777" w:rsidR="00E86C4F" w:rsidRPr="00D74508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Исполнение данного запроса ожидается к установленному сроку без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дополнительных напоминаний.</w:t>
      </w:r>
    </w:p>
    <w:p w14:paraId="51277E17" w14:textId="0E82BB86" w:rsidR="00A3741C" w:rsidRDefault="00E86C4F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D74508">
        <w:rPr>
          <w:rStyle w:val="fontstyle01"/>
          <w:rFonts w:ascii="Times New Roman" w:hAnsi="Times New Roman"/>
          <w:sz w:val="26"/>
          <w:szCs w:val="26"/>
        </w:rPr>
        <w:t>Согласно ст. 6 Федерального закона «О прокуратуре Российской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Федерации» требования прокурора, вытекающие из его полномочий,</w:t>
      </w:r>
      <w:r w:rsidRPr="00D74508">
        <w:rPr>
          <w:color w:val="000000"/>
          <w:sz w:val="26"/>
          <w:szCs w:val="26"/>
        </w:rPr>
        <w:br/>
      </w:r>
      <w:r w:rsidRPr="00D74508">
        <w:rPr>
          <w:rStyle w:val="fontstyle01"/>
          <w:rFonts w:ascii="Times New Roman" w:hAnsi="Times New Roman"/>
          <w:sz w:val="26"/>
          <w:szCs w:val="26"/>
        </w:rPr>
        <w:t>перечисленных в ст. 22 Закона, подлежат исполнению в установленный срок.</w:t>
      </w:r>
    </w:p>
    <w:p w14:paraId="4860CEAF" w14:textId="44E5E298" w:rsidR="00D74508" w:rsidRDefault="00D74508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</w:p>
    <w:p w14:paraId="4232C4F3" w14:textId="77777777" w:rsidR="00D74508" w:rsidRPr="00D74508" w:rsidRDefault="00D74508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</w:p>
    <w:p w14:paraId="7F598F9B" w14:textId="73D8E796" w:rsidR="00273D0B" w:rsidRPr="00D74508" w:rsidRDefault="009A1F23" w:rsidP="00273D0B">
      <w:pPr>
        <w:jc w:val="both"/>
        <w:rPr>
          <w:b/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>Н</w:t>
      </w:r>
      <w:r w:rsidR="00273D0B" w:rsidRPr="00D74508">
        <w:rPr>
          <w:b/>
          <w:color w:val="000000"/>
          <w:sz w:val="26"/>
          <w:szCs w:val="26"/>
        </w:rPr>
        <w:t>ачальник МКУ</w:t>
      </w:r>
    </w:p>
    <w:p w14:paraId="29E71A2E" w14:textId="45B14530" w:rsidR="00273D0B" w:rsidRPr="00D74508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D74508">
        <w:rPr>
          <w:b/>
          <w:color w:val="000000"/>
          <w:sz w:val="26"/>
          <w:szCs w:val="26"/>
        </w:rPr>
        <w:t xml:space="preserve">»:   </w:t>
      </w:r>
      <w:proofErr w:type="gramEnd"/>
      <w:r w:rsidRPr="00D74508">
        <w:rPr>
          <w:b/>
          <w:color w:val="000000"/>
          <w:sz w:val="26"/>
          <w:szCs w:val="26"/>
        </w:rPr>
        <w:t xml:space="preserve">                                                                     </w:t>
      </w:r>
      <w:proofErr w:type="spellStart"/>
      <w:r w:rsidR="009A1F23" w:rsidRPr="00D74508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D74508">
      <w:pgSz w:w="11906" w:h="16838"/>
      <w:pgMar w:top="426" w:right="737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549A"/>
    <w:multiLevelType w:val="hybridMultilevel"/>
    <w:tmpl w:val="89A2B118"/>
    <w:lvl w:ilvl="0" w:tplc="137AB268">
      <w:start w:val="1"/>
      <w:numFmt w:val="decimal"/>
      <w:lvlText w:val="%1."/>
      <w:lvlJc w:val="left"/>
      <w:pPr>
        <w:ind w:left="927" w:hanging="360"/>
      </w:pPr>
      <w:rPr>
        <w:rFonts w:ascii="TimesNewRomanPSMT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5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D74508"/>
    <w:rsid w:val="00E15B8B"/>
    <w:rsid w:val="00E6096D"/>
    <w:rsid w:val="00E81C90"/>
    <w:rsid w:val="00E86C4F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2026-04-17T15:26:00Z</dcterms:created>
  <dcterms:modified xsi:type="dcterms:W3CDTF">2026-04-17T15:26:00Z</dcterms:modified>
</cp:coreProperties>
</file>